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E1E0" w14:textId="77777777" w:rsidR="009D277B" w:rsidRPr="008E0E63" w:rsidRDefault="009D277B" w:rsidP="009D277B">
      <w:pPr>
        <w:jc w:val="center"/>
        <w:rPr>
          <w:b/>
          <w:bCs/>
          <w:sz w:val="28"/>
          <w:szCs w:val="28"/>
        </w:rPr>
      </w:pPr>
      <w:r>
        <w:rPr>
          <w:b/>
          <w:bCs/>
          <w:sz w:val="28"/>
          <w:szCs w:val="28"/>
        </w:rPr>
        <w:t>Lectio agostana 2026</w:t>
      </w:r>
    </w:p>
    <w:p w14:paraId="621E3B18" w14:textId="77777777" w:rsidR="009D277B" w:rsidRDefault="009D277B" w:rsidP="009D277B">
      <w:pPr>
        <w:jc w:val="both"/>
        <w:rPr>
          <w:b/>
          <w:bCs/>
        </w:rPr>
      </w:pPr>
    </w:p>
    <w:p w14:paraId="5101D547" w14:textId="7ECF34E5" w:rsidR="001D01FE" w:rsidRPr="001D01FE" w:rsidRDefault="009D277B" w:rsidP="001D01FE">
      <w:pPr>
        <w:jc w:val="both"/>
        <w:rPr>
          <w:b/>
          <w:bCs/>
        </w:rPr>
      </w:pPr>
      <w:r>
        <w:rPr>
          <w:b/>
          <w:bCs/>
        </w:rPr>
        <w:t xml:space="preserve">Martedì 18 agosto. </w:t>
      </w:r>
      <w:r w:rsidR="001D01FE">
        <w:rPr>
          <w:b/>
          <w:bCs/>
        </w:rPr>
        <w:t xml:space="preserve"> </w:t>
      </w:r>
      <w:r w:rsidR="001D01FE" w:rsidRPr="001D01FE">
        <w:rPr>
          <w:b/>
          <w:bCs/>
        </w:rPr>
        <w:t xml:space="preserve">Dio illumini gli occhi del vostro cuore per farvi comprendere a quale speranza vi ha chiamati. (Ef. 1,15-23) </w:t>
      </w:r>
    </w:p>
    <w:p w14:paraId="4E5FED8B" w14:textId="77777777" w:rsidR="001D01FE" w:rsidRPr="001D01FE" w:rsidRDefault="001D01FE" w:rsidP="001D01FE">
      <w:pPr>
        <w:jc w:val="both"/>
        <w:rPr>
          <w:b/>
          <w:bCs/>
        </w:rPr>
      </w:pPr>
    </w:p>
    <w:p w14:paraId="5128C4C9" w14:textId="77777777" w:rsidR="001D01FE" w:rsidRDefault="001D01FE" w:rsidP="001D01FE">
      <w:pPr>
        <w:jc w:val="both"/>
        <w:rPr>
          <w:i/>
          <w:iCs/>
        </w:rPr>
      </w:pPr>
      <w:r w:rsidRPr="001D01FE">
        <w:rPr>
          <w:i/>
          <w:iCs/>
          <w:vertAlign w:val="superscript"/>
        </w:rPr>
        <w:t>15</w:t>
      </w:r>
      <w:r w:rsidRPr="001D01FE">
        <w:rPr>
          <w:i/>
          <w:iCs/>
        </w:rPr>
        <w:t>Perciò anch'io, avendo avuto notizia della vostra fede nel Signore Gesù e dell'amore che avete verso tutti i santi, </w:t>
      </w:r>
      <w:r w:rsidRPr="001D01FE">
        <w:rPr>
          <w:i/>
          <w:iCs/>
          <w:vertAlign w:val="superscript"/>
        </w:rPr>
        <w:t>16</w:t>
      </w:r>
      <w:r w:rsidRPr="001D01FE">
        <w:rPr>
          <w:i/>
          <w:iCs/>
        </w:rPr>
        <w:t xml:space="preserve">continuamente </w:t>
      </w:r>
      <w:r w:rsidRPr="009016EE">
        <w:rPr>
          <w:i/>
          <w:iCs/>
          <w:u w:val="single"/>
        </w:rPr>
        <w:t>rendo grazie per voi ricordandovi nelle mie preghiere</w:t>
      </w:r>
      <w:r w:rsidRPr="001D01FE">
        <w:rPr>
          <w:i/>
          <w:iCs/>
        </w:rPr>
        <w:t>, </w:t>
      </w:r>
      <w:r w:rsidRPr="001D01FE">
        <w:rPr>
          <w:i/>
          <w:iCs/>
          <w:vertAlign w:val="superscript"/>
        </w:rPr>
        <w:t>17</w:t>
      </w:r>
      <w:r w:rsidRPr="001D01FE">
        <w:rPr>
          <w:i/>
          <w:iCs/>
        </w:rPr>
        <w:t>affinché il Dio del Signore nostro Gesù Cristo, il Padre della gloria, vi dia uno spirito di sapienza e di rivelazione per una profonda conoscenza di lui; </w:t>
      </w:r>
      <w:r w:rsidRPr="009016EE">
        <w:rPr>
          <w:i/>
          <w:iCs/>
          <w:u w:val="single"/>
          <w:vertAlign w:val="superscript"/>
        </w:rPr>
        <w:t>18</w:t>
      </w:r>
      <w:r w:rsidRPr="009016EE">
        <w:rPr>
          <w:i/>
          <w:iCs/>
          <w:u w:val="single"/>
        </w:rPr>
        <w:t>illumini gli occhi del vostro cuore per farvi comprendere a quale speranza vi ha chiamati, quale tesoro di gloria racchiude la sua eredità fra i santi </w:t>
      </w:r>
      <w:r w:rsidRPr="001D01FE">
        <w:rPr>
          <w:i/>
          <w:iCs/>
          <w:vertAlign w:val="superscript"/>
        </w:rPr>
        <w:t>19</w:t>
      </w:r>
      <w:r w:rsidRPr="001D01FE">
        <w:rPr>
          <w:i/>
          <w:iCs/>
        </w:rPr>
        <w:t>e qual è la straordinaria grandezza della sua potenza verso di noi, che crediamo, secondo l'efficacia della sua forza e del suo vigore.</w:t>
      </w:r>
      <w:r w:rsidRPr="001D01FE">
        <w:rPr>
          <w:i/>
          <w:iCs/>
          <w:vertAlign w:val="superscript"/>
        </w:rPr>
        <w:t xml:space="preserve"> 20</w:t>
      </w:r>
      <w:r w:rsidRPr="001D01FE">
        <w:rPr>
          <w:i/>
          <w:iCs/>
        </w:rPr>
        <w:t>Egli la manifestò in Cristo, quando lo risuscitò dai morti e lo fece sedere alla sua destra nei cieli,</w:t>
      </w:r>
      <w:r w:rsidRPr="001D01FE">
        <w:rPr>
          <w:i/>
          <w:iCs/>
          <w:vertAlign w:val="superscript"/>
        </w:rPr>
        <w:t xml:space="preserve"> 21</w:t>
      </w:r>
      <w:r w:rsidRPr="001D01FE">
        <w:rPr>
          <w:i/>
          <w:iCs/>
        </w:rPr>
        <w:t>al di sopra di ogni Principato e Potenza, al di sopra di ogni Forza e Dominazione e di ogni nome che viene nominato non solo nel tempo presente ma anche in quello futuro.</w:t>
      </w:r>
      <w:r w:rsidRPr="001D01FE">
        <w:rPr>
          <w:i/>
          <w:iCs/>
          <w:vertAlign w:val="superscript"/>
        </w:rPr>
        <w:t xml:space="preserve"> 22</w:t>
      </w:r>
      <w:r w:rsidRPr="001D01FE">
        <w:rPr>
          <w:i/>
          <w:iCs/>
        </w:rPr>
        <w:t> </w:t>
      </w:r>
      <w:r w:rsidRPr="009016EE">
        <w:rPr>
          <w:i/>
          <w:iCs/>
          <w:u w:val="single"/>
        </w:rPr>
        <w:t>Tutto infatti egli ha messo sotto i suoi piedi e lo ha dato alla Chiesa come capo su tutte le cose:</w:t>
      </w:r>
      <w:r w:rsidRPr="009016EE">
        <w:rPr>
          <w:i/>
          <w:iCs/>
          <w:u w:val="single"/>
          <w:vertAlign w:val="superscript"/>
        </w:rPr>
        <w:t xml:space="preserve"> </w:t>
      </w:r>
      <w:r w:rsidRPr="001D01FE">
        <w:rPr>
          <w:i/>
          <w:iCs/>
          <w:vertAlign w:val="superscript"/>
        </w:rPr>
        <w:t>23</w:t>
      </w:r>
      <w:r w:rsidRPr="001D01FE">
        <w:rPr>
          <w:i/>
          <w:iCs/>
        </w:rPr>
        <w:t>essa è il corpo di lui, la pienezza di colui che è il perfetto compimento di tutte le cose. (Ef 1,15-23)</w:t>
      </w:r>
    </w:p>
    <w:p w14:paraId="68402ADA" w14:textId="77777777" w:rsidR="001D01FE" w:rsidRPr="001D01FE" w:rsidRDefault="001D01FE" w:rsidP="001D01FE">
      <w:pPr>
        <w:jc w:val="both"/>
        <w:rPr>
          <w:i/>
          <w:iCs/>
        </w:rPr>
      </w:pPr>
    </w:p>
    <w:p w14:paraId="754BB708" w14:textId="77777777" w:rsidR="001D01FE" w:rsidRPr="001D01FE" w:rsidRDefault="001D01FE" w:rsidP="001D01FE">
      <w:pPr>
        <w:numPr>
          <w:ilvl w:val="0"/>
          <w:numId w:val="1"/>
        </w:numPr>
        <w:jc w:val="both"/>
        <w:rPr>
          <w:b/>
          <w:bCs/>
          <w:i/>
          <w:iCs/>
        </w:rPr>
      </w:pPr>
      <w:r w:rsidRPr="001D01FE">
        <w:rPr>
          <w:b/>
          <w:bCs/>
          <w:i/>
          <w:iCs/>
        </w:rPr>
        <w:t xml:space="preserve">Prescritto </w:t>
      </w:r>
      <w:r w:rsidRPr="001D01FE">
        <w:rPr>
          <w:i/>
          <w:iCs/>
        </w:rPr>
        <w:t xml:space="preserve">(1,1-2) </w:t>
      </w:r>
    </w:p>
    <w:p w14:paraId="74B99455" w14:textId="77777777" w:rsidR="001D01FE" w:rsidRPr="001D01FE" w:rsidRDefault="001D01FE" w:rsidP="001D01FE">
      <w:pPr>
        <w:numPr>
          <w:ilvl w:val="0"/>
          <w:numId w:val="1"/>
        </w:numPr>
        <w:jc w:val="both"/>
        <w:rPr>
          <w:b/>
          <w:bCs/>
          <w:i/>
          <w:iCs/>
          <w:color w:val="EE0000"/>
        </w:rPr>
      </w:pPr>
      <w:r w:rsidRPr="001D01FE">
        <w:rPr>
          <w:b/>
          <w:bCs/>
          <w:i/>
          <w:iCs/>
          <w:color w:val="EE0000"/>
        </w:rPr>
        <w:t xml:space="preserve">Parte teologica: la rivelazione del Mistero </w:t>
      </w:r>
      <w:r w:rsidRPr="001D01FE">
        <w:rPr>
          <w:i/>
          <w:iCs/>
          <w:color w:val="EE0000"/>
        </w:rPr>
        <w:t>(1,3-3,21)</w:t>
      </w:r>
    </w:p>
    <w:p w14:paraId="0E7C6669" w14:textId="77777777" w:rsidR="001D01FE" w:rsidRPr="001D01FE" w:rsidRDefault="001D01FE" w:rsidP="001D01FE">
      <w:pPr>
        <w:numPr>
          <w:ilvl w:val="0"/>
          <w:numId w:val="2"/>
        </w:numPr>
        <w:jc w:val="both"/>
        <w:rPr>
          <w:b/>
          <w:bCs/>
          <w:i/>
          <w:iCs/>
        </w:rPr>
      </w:pPr>
      <w:r w:rsidRPr="001D01FE">
        <w:rPr>
          <w:b/>
          <w:bCs/>
          <w:i/>
          <w:iCs/>
        </w:rPr>
        <w:t xml:space="preserve">La benedizione </w:t>
      </w:r>
      <w:r w:rsidRPr="001D01FE">
        <w:rPr>
          <w:i/>
          <w:iCs/>
        </w:rPr>
        <w:t>(1,3-14)</w:t>
      </w:r>
    </w:p>
    <w:p w14:paraId="5571826A" w14:textId="77777777" w:rsidR="001D01FE" w:rsidRPr="001D01FE" w:rsidRDefault="001D01FE" w:rsidP="001D01FE">
      <w:pPr>
        <w:numPr>
          <w:ilvl w:val="0"/>
          <w:numId w:val="2"/>
        </w:numPr>
        <w:jc w:val="both"/>
        <w:rPr>
          <w:b/>
          <w:bCs/>
          <w:i/>
          <w:iCs/>
          <w:color w:val="EE0000"/>
        </w:rPr>
      </w:pPr>
      <w:r w:rsidRPr="001D01FE">
        <w:rPr>
          <w:b/>
          <w:bCs/>
          <w:i/>
          <w:iCs/>
          <w:color w:val="EE0000"/>
        </w:rPr>
        <w:t xml:space="preserve">Esordio epistolare: rendimenti di grazie e signoria di Cristo </w:t>
      </w:r>
      <w:r w:rsidRPr="001D01FE">
        <w:rPr>
          <w:i/>
          <w:iCs/>
          <w:color w:val="EE0000"/>
        </w:rPr>
        <w:t>(1,15-23)</w:t>
      </w:r>
    </w:p>
    <w:p w14:paraId="7EA50627" w14:textId="77777777" w:rsidR="001D01FE" w:rsidRPr="001D01FE" w:rsidRDefault="001D01FE" w:rsidP="001D01FE">
      <w:pPr>
        <w:numPr>
          <w:ilvl w:val="0"/>
          <w:numId w:val="2"/>
        </w:numPr>
        <w:jc w:val="both"/>
        <w:rPr>
          <w:i/>
          <w:iCs/>
        </w:rPr>
      </w:pPr>
      <w:r w:rsidRPr="001D01FE">
        <w:rPr>
          <w:b/>
          <w:bCs/>
          <w:i/>
          <w:iCs/>
        </w:rPr>
        <w:t xml:space="preserve">La condizione dei credenti: salvati e riconciliati tra loro </w:t>
      </w:r>
      <w:r w:rsidRPr="001D01FE">
        <w:rPr>
          <w:i/>
          <w:iCs/>
        </w:rPr>
        <w:t xml:space="preserve">(2,1-22) </w:t>
      </w:r>
    </w:p>
    <w:p w14:paraId="1BEA0AB8" w14:textId="77777777" w:rsidR="001D01FE" w:rsidRPr="001D01FE" w:rsidRDefault="001D01FE" w:rsidP="001D01FE">
      <w:pPr>
        <w:numPr>
          <w:ilvl w:val="0"/>
          <w:numId w:val="2"/>
        </w:numPr>
        <w:jc w:val="both"/>
        <w:rPr>
          <w:i/>
          <w:iCs/>
        </w:rPr>
      </w:pPr>
      <w:r w:rsidRPr="001D01FE">
        <w:rPr>
          <w:b/>
          <w:bCs/>
          <w:i/>
          <w:iCs/>
        </w:rPr>
        <w:t xml:space="preserve">La rivelazione del Mistero </w:t>
      </w:r>
      <w:r w:rsidRPr="001D01FE">
        <w:rPr>
          <w:i/>
          <w:iCs/>
        </w:rPr>
        <w:t>(3,1-13)</w:t>
      </w:r>
    </w:p>
    <w:p w14:paraId="7CA9F4C1" w14:textId="77777777" w:rsidR="001D01FE" w:rsidRPr="001D01FE" w:rsidRDefault="001D01FE" w:rsidP="001D01FE">
      <w:pPr>
        <w:numPr>
          <w:ilvl w:val="0"/>
          <w:numId w:val="2"/>
        </w:numPr>
        <w:jc w:val="both"/>
        <w:rPr>
          <w:i/>
          <w:iCs/>
        </w:rPr>
      </w:pPr>
      <w:r w:rsidRPr="001D01FE">
        <w:rPr>
          <w:b/>
          <w:bCs/>
          <w:i/>
          <w:iCs/>
        </w:rPr>
        <w:t xml:space="preserve">Preghiera e dossologia </w:t>
      </w:r>
      <w:r w:rsidRPr="001D01FE">
        <w:rPr>
          <w:i/>
          <w:iCs/>
        </w:rPr>
        <w:t>(3,14-21)</w:t>
      </w:r>
    </w:p>
    <w:p w14:paraId="1F1F8DFF" w14:textId="77777777" w:rsidR="001D01FE" w:rsidRPr="001D01FE" w:rsidRDefault="001D01FE" w:rsidP="001D01FE">
      <w:pPr>
        <w:numPr>
          <w:ilvl w:val="0"/>
          <w:numId w:val="3"/>
        </w:numPr>
        <w:jc w:val="both"/>
        <w:rPr>
          <w:i/>
          <w:iCs/>
        </w:rPr>
      </w:pPr>
      <w:r w:rsidRPr="001D01FE">
        <w:rPr>
          <w:b/>
          <w:bCs/>
          <w:i/>
          <w:iCs/>
        </w:rPr>
        <w:t>Parte etica: vita nuova dei credenti</w:t>
      </w:r>
      <w:r w:rsidRPr="001D01FE">
        <w:rPr>
          <w:i/>
          <w:iCs/>
        </w:rPr>
        <w:t>. (4,1-6,9)</w:t>
      </w:r>
    </w:p>
    <w:p w14:paraId="1897291C" w14:textId="77777777" w:rsidR="001D01FE" w:rsidRPr="001D01FE" w:rsidRDefault="001D01FE" w:rsidP="001D01FE">
      <w:pPr>
        <w:numPr>
          <w:ilvl w:val="0"/>
          <w:numId w:val="4"/>
        </w:numPr>
        <w:jc w:val="both"/>
        <w:rPr>
          <w:i/>
          <w:iCs/>
        </w:rPr>
      </w:pPr>
      <w:r w:rsidRPr="001D01FE">
        <w:rPr>
          <w:b/>
          <w:bCs/>
          <w:i/>
          <w:iCs/>
        </w:rPr>
        <w:t>L’unità ecclesiale nell’diversità dei ministeri</w:t>
      </w:r>
      <w:r w:rsidRPr="001D01FE">
        <w:rPr>
          <w:i/>
          <w:iCs/>
        </w:rPr>
        <w:t xml:space="preserve"> (4, 1-16)</w:t>
      </w:r>
    </w:p>
    <w:p w14:paraId="7A10D6DC" w14:textId="77777777" w:rsidR="001D01FE" w:rsidRPr="001D01FE" w:rsidRDefault="001D01FE" w:rsidP="001D01FE">
      <w:pPr>
        <w:numPr>
          <w:ilvl w:val="0"/>
          <w:numId w:val="4"/>
        </w:numPr>
        <w:jc w:val="both"/>
        <w:rPr>
          <w:i/>
          <w:iCs/>
        </w:rPr>
      </w:pPr>
      <w:r w:rsidRPr="001D01FE">
        <w:rPr>
          <w:b/>
          <w:bCs/>
          <w:i/>
          <w:iCs/>
        </w:rPr>
        <w:t xml:space="preserve">La vita nuova in Cristo </w:t>
      </w:r>
      <w:r w:rsidRPr="001D01FE">
        <w:rPr>
          <w:i/>
          <w:iCs/>
        </w:rPr>
        <w:t>(4,17-5,20)</w:t>
      </w:r>
    </w:p>
    <w:p w14:paraId="730F9EE5" w14:textId="77777777" w:rsidR="001D01FE" w:rsidRPr="001D01FE" w:rsidRDefault="001D01FE" w:rsidP="001D01FE">
      <w:pPr>
        <w:numPr>
          <w:ilvl w:val="0"/>
          <w:numId w:val="4"/>
        </w:numPr>
        <w:jc w:val="both"/>
        <w:rPr>
          <w:i/>
          <w:iCs/>
        </w:rPr>
      </w:pPr>
      <w:r w:rsidRPr="001D01FE">
        <w:rPr>
          <w:b/>
          <w:bCs/>
          <w:i/>
          <w:iCs/>
        </w:rPr>
        <w:t xml:space="preserve">Il Codice domestico </w:t>
      </w:r>
      <w:r w:rsidRPr="001D01FE">
        <w:rPr>
          <w:i/>
          <w:iCs/>
        </w:rPr>
        <w:t>(5,21-6,9)</w:t>
      </w:r>
    </w:p>
    <w:p w14:paraId="394FA377" w14:textId="77777777" w:rsidR="001D01FE" w:rsidRPr="001D01FE" w:rsidRDefault="001D01FE" w:rsidP="001D01FE">
      <w:pPr>
        <w:numPr>
          <w:ilvl w:val="0"/>
          <w:numId w:val="3"/>
        </w:numPr>
        <w:jc w:val="both"/>
        <w:rPr>
          <w:i/>
          <w:iCs/>
        </w:rPr>
      </w:pPr>
      <w:r w:rsidRPr="001D01FE">
        <w:rPr>
          <w:b/>
          <w:bCs/>
          <w:i/>
          <w:iCs/>
        </w:rPr>
        <w:t>Perorazione: la battaglia spirituale</w:t>
      </w:r>
      <w:r w:rsidRPr="001D01FE">
        <w:rPr>
          <w:i/>
          <w:iCs/>
        </w:rPr>
        <w:t xml:space="preserve"> (6,10-20)</w:t>
      </w:r>
    </w:p>
    <w:p w14:paraId="24124450" w14:textId="3F3ED1D7" w:rsidR="001D01FE" w:rsidRPr="001D01FE" w:rsidRDefault="001D01FE" w:rsidP="001D01FE">
      <w:pPr>
        <w:jc w:val="both"/>
        <w:rPr>
          <w:i/>
          <w:iCs/>
        </w:rPr>
      </w:pPr>
      <w:r w:rsidRPr="001D01FE">
        <w:rPr>
          <w:b/>
          <w:bCs/>
          <w:i/>
          <w:iCs/>
        </w:rPr>
        <w:t>Conclusione epistolare</w:t>
      </w:r>
      <w:r w:rsidRPr="001D01FE">
        <w:rPr>
          <w:i/>
          <w:iCs/>
        </w:rPr>
        <w:t xml:space="preserve"> (6,21-24)</w:t>
      </w:r>
    </w:p>
    <w:p w14:paraId="2767C1AD" w14:textId="77777777" w:rsidR="001D01FE" w:rsidRDefault="001D01FE" w:rsidP="001D01FE">
      <w:pPr>
        <w:jc w:val="both"/>
        <w:rPr>
          <w:b/>
          <w:bCs/>
        </w:rPr>
      </w:pPr>
    </w:p>
    <w:p w14:paraId="6BD37D1D" w14:textId="46A79E11" w:rsidR="001D01FE" w:rsidRDefault="001D01FE" w:rsidP="001D01FE">
      <w:pPr>
        <w:jc w:val="both"/>
        <w:rPr>
          <w:b/>
          <w:bCs/>
        </w:rPr>
      </w:pPr>
      <w:r w:rsidRPr="001D01FE">
        <w:rPr>
          <w:b/>
          <w:bCs/>
        </w:rPr>
        <w:t>Esegesi.</w:t>
      </w:r>
    </w:p>
    <w:p w14:paraId="59CCCA0E" w14:textId="25CA8487" w:rsidR="00FB27D0" w:rsidRDefault="00FB27D0" w:rsidP="001D01FE">
      <w:pPr>
        <w:jc w:val="both"/>
      </w:pPr>
      <w:r w:rsidRPr="00FB27D0">
        <w:t>Dopo la benedizione</w:t>
      </w:r>
      <w:r w:rsidR="000E0A3B">
        <w:t xml:space="preserve"> che</w:t>
      </w:r>
      <w:r>
        <w:t xml:space="preserve">, come si è </w:t>
      </w:r>
      <w:r w:rsidR="000E0A3B">
        <w:t>visto, è</w:t>
      </w:r>
      <w:r w:rsidR="003C372A">
        <w:t xml:space="preserve"> un </w:t>
      </w:r>
      <w:r>
        <w:t xml:space="preserve">genere letterario a sé </w:t>
      </w:r>
      <w:r w:rsidR="003C372A">
        <w:t>la</w:t>
      </w:r>
      <w:r>
        <w:t xml:space="preserve"> lettera</w:t>
      </w:r>
      <w:r w:rsidR="00783A50">
        <w:t xml:space="preserve"> riprende</w:t>
      </w:r>
      <w:r>
        <w:t xml:space="preserve"> il discorso diretto, con</w:t>
      </w:r>
      <w:r w:rsidR="003C372A">
        <w:t xml:space="preserve"> un</w:t>
      </w:r>
      <w:r>
        <w:t xml:space="preserve"> ringraziamento circoscritto alla situazione dei destinatari (vv.15-19) e con la ripresa della signoria universale di Cristo (vv.20-23)</w:t>
      </w:r>
    </w:p>
    <w:p w14:paraId="3DBD683A" w14:textId="7EF58A4C" w:rsidR="00FB27D0" w:rsidRDefault="00FB27D0" w:rsidP="001D01FE">
      <w:pPr>
        <w:jc w:val="both"/>
      </w:pPr>
      <w:r>
        <w:t>v. 15 L’autore si aggancia alla benedizione (‘perciò’) e assicura la sua preghiera e riconoscenza per le notizie ricevute circa la comunità. Significativo l’appellativo nuovo rivolto a Dio, ‘Padre della gloria’.</w:t>
      </w:r>
    </w:p>
    <w:p w14:paraId="2E55026B" w14:textId="4DA230D7" w:rsidR="00FB27D0" w:rsidRDefault="00FB27D0" w:rsidP="001D01FE">
      <w:pPr>
        <w:jc w:val="both"/>
      </w:pPr>
      <w:r>
        <w:t xml:space="preserve">vv.16-19. richieste rivolte a Dio: conoscenza che illumina gli occhi del cuore, speranza, </w:t>
      </w:r>
      <w:r w:rsidR="005A5614">
        <w:t>traboccante</w:t>
      </w:r>
      <w:r>
        <w:t xml:space="preserve"> forza.</w:t>
      </w:r>
    </w:p>
    <w:p w14:paraId="2BEF5D52" w14:textId="345C2879" w:rsidR="005A5614" w:rsidRDefault="005A5614" w:rsidP="001D01FE">
      <w:pPr>
        <w:jc w:val="both"/>
      </w:pPr>
      <w:r>
        <w:t xml:space="preserve">vv. 20-23. Improvviso cambio di registro: scompare il discorso diretto per descrivere l’azione (energia) traboccante di Dio, che si è manifestata nella Resurrezione-Ascensione di Cristo; v.21 Sovranità cosmica di Cristo. La lista abbraccia tutte le realtà invisibili di natura trascendente </w:t>
      </w:r>
      <w:r w:rsidR="000B3E45" w:rsidRPr="000B3E45">
        <w:t>(angeliche o diaboliche</w:t>
      </w:r>
      <w:r w:rsidR="000B3E45">
        <w:t>) che</w:t>
      </w:r>
      <w:r w:rsidR="000B3E45" w:rsidRPr="000B3E45">
        <w:t xml:space="preserve"> po</w:t>
      </w:r>
      <w:r w:rsidR="000B3E45">
        <w:t>p</w:t>
      </w:r>
      <w:r w:rsidR="000B3E45" w:rsidRPr="000B3E45">
        <w:t>olavano la cosmologia antica</w:t>
      </w:r>
      <w:r w:rsidR="000B3E45">
        <w:t xml:space="preserve"> di cui l’uomo aveva paura. Q</w:t>
      </w:r>
      <w:r>
        <w:t>uesta sovranità cosmica di Cristo Dio la dona alla Chiesa (v.22)</w:t>
      </w:r>
      <w:r w:rsidR="000B3E45">
        <w:t xml:space="preserve">; v.23 Con la comparsa del termine ’soma’ (corpo) la metafora somatica appare in tutta la sua grandezza. </w:t>
      </w:r>
    </w:p>
    <w:p w14:paraId="0928221A" w14:textId="77777777" w:rsidR="000B3E45" w:rsidRDefault="000B3E45" w:rsidP="001D01FE">
      <w:pPr>
        <w:jc w:val="both"/>
      </w:pPr>
    </w:p>
    <w:p w14:paraId="1458F0F2" w14:textId="080CC677" w:rsidR="000B3E45" w:rsidRDefault="000B3E45" w:rsidP="001D01FE">
      <w:pPr>
        <w:jc w:val="both"/>
        <w:rPr>
          <w:b/>
          <w:bCs/>
        </w:rPr>
      </w:pPr>
      <w:r w:rsidRPr="000B3E45">
        <w:rPr>
          <w:b/>
          <w:bCs/>
        </w:rPr>
        <w:t>Meditazione.</w:t>
      </w:r>
    </w:p>
    <w:p w14:paraId="2D149E87" w14:textId="77777777" w:rsidR="003C372A" w:rsidRDefault="003C372A" w:rsidP="001D01FE">
      <w:pPr>
        <w:jc w:val="both"/>
        <w:rPr>
          <w:b/>
          <w:bCs/>
        </w:rPr>
      </w:pPr>
    </w:p>
    <w:p w14:paraId="282E8F84" w14:textId="77777777" w:rsidR="001E6782" w:rsidRDefault="003C372A" w:rsidP="001D01FE">
      <w:pPr>
        <w:jc w:val="both"/>
      </w:pPr>
      <w:r w:rsidRPr="003C372A">
        <w:t xml:space="preserve">Sulla preghiera </w:t>
      </w:r>
      <w:r w:rsidR="000E0A3B">
        <w:t>di grazie</w:t>
      </w:r>
      <w:r w:rsidRPr="003C372A">
        <w:t xml:space="preserve"> abbiamo già riflettuto</w:t>
      </w:r>
      <w:r w:rsidR="000E0A3B">
        <w:t xml:space="preserve">; perciò ora la </w:t>
      </w:r>
      <w:r>
        <w:t xml:space="preserve">nostra riflessione si </w:t>
      </w:r>
      <w:r w:rsidR="001E6782">
        <w:t>concentra su altri aspetti.</w:t>
      </w:r>
    </w:p>
    <w:p w14:paraId="34232F3B" w14:textId="150627B9" w:rsidR="00BD4B7E" w:rsidRDefault="003C372A" w:rsidP="001D01FE">
      <w:pPr>
        <w:jc w:val="both"/>
      </w:pPr>
      <w:r>
        <w:t xml:space="preserve"> </w:t>
      </w:r>
    </w:p>
    <w:p w14:paraId="634AAD0C" w14:textId="2011E076" w:rsidR="003C372A" w:rsidRDefault="00BD4B7E" w:rsidP="001D01FE">
      <w:pPr>
        <w:jc w:val="both"/>
      </w:pPr>
      <w:r>
        <w:rPr>
          <w:u w:val="single"/>
        </w:rPr>
        <w:t>-</w:t>
      </w:r>
      <w:r w:rsidR="003C372A" w:rsidRPr="00BD4B7E">
        <w:rPr>
          <w:u w:val="single"/>
        </w:rPr>
        <w:t>gli occhi del cuore</w:t>
      </w:r>
      <w:r w:rsidR="003C372A">
        <w:t>.</w:t>
      </w:r>
      <w:r>
        <w:t xml:space="preserve"> </w:t>
      </w:r>
      <w:r w:rsidR="003C372A">
        <w:t>L’espressione è interessante e ci suggerisce qualche spunto.</w:t>
      </w:r>
      <w:r w:rsidR="000E0A3B">
        <w:t xml:space="preserve"> </w:t>
      </w:r>
      <w:r w:rsidR="001E6782">
        <w:t>C’è</w:t>
      </w:r>
      <w:r w:rsidR="000E0A3B">
        <w:t xml:space="preserve"> </w:t>
      </w:r>
      <w:r>
        <w:t xml:space="preserve">un </w:t>
      </w:r>
      <w:r w:rsidR="000E0A3B">
        <w:t>sentore</w:t>
      </w:r>
      <w:r>
        <w:t xml:space="preserve"> </w:t>
      </w:r>
      <w:r w:rsidR="000E0A3B">
        <w:t xml:space="preserve">diffuso che </w:t>
      </w:r>
      <w:r w:rsidR="001E6782">
        <w:t xml:space="preserve">fa apparire </w:t>
      </w:r>
      <w:r w:rsidR="000E0A3B">
        <w:t xml:space="preserve">la </w:t>
      </w:r>
      <w:r w:rsidR="003C372A">
        <w:t>fed</w:t>
      </w:r>
      <w:r w:rsidR="000E0A3B">
        <w:t xml:space="preserve">e </w:t>
      </w:r>
      <w:r w:rsidR="001E6782">
        <w:t>come</w:t>
      </w:r>
      <w:r w:rsidR="003C372A">
        <w:t xml:space="preserve"> </w:t>
      </w:r>
      <w:r w:rsidR="001E6782">
        <w:t>‘</w:t>
      </w:r>
      <w:r w:rsidR="003C372A">
        <w:t>senza cuore</w:t>
      </w:r>
      <w:r w:rsidR="001E6782">
        <w:t>’</w:t>
      </w:r>
      <w:r w:rsidR="003C372A">
        <w:t xml:space="preserve">. </w:t>
      </w:r>
      <w:r>
        <w:t xml:space="preserve"> </w:t>
      </w:r>
      <w:r w:rsidR="003C372A">
        <w:t xml:space="preserve">Il linguaggio </w:t>
      </w:r>
      <w:r w:rsidR="000E0A3B">
        <w:t>della fede appare astratto e lontano dalle svariate emozioni che ci accompagnano nel</w:t>
      </w:r>
      <w:r w:rsidR="00567209">
        <w:t xml:space="preserve"> trascorre dei nostri giorni</w:t>
      </w:r>
      <w:r w:rsidR="000E0A3B">
        <w:t xml:space="preserve">. Il mondo </w:t>
      </w:r>
      <w:r w:rsidR="003C372A">
        <w:t xml:space="preserve">delle emozioni </w:t>
      </w:r>
      <w:r w:rsidR="000E0A3B">
        <w:t>sembra</w:t>
      </w:r>
      <w:r w:rsidR="003C372A">
        <w:t xml:space="preserve"> estraneo alla </w:t>
      </w:r>
      <w:r w:rsidR="003C372A">
        <w:lastRenderedPageBreak/>
        <w:t xml:space="preserve">fede. </w:t>
      </w:r>
      <w:r w:rsidR="000E0A3B">
        <w:t xml:space="preserve">Non uso il termine ‘sentimento’ perché troppo ambiguo; le </w:t>
      </w:r>
      <w:r>
        <w:t>e</w:t>
      </w:r>
      <w:r w:rsidR="000E0A3B">
        <w:t xml:space="preserve">mozioni fanno parte della vita e la qualificano. Le cose e gli eventi che affollano la nostra esistenza incidono nel nostro animo e generano gioia, dolore, malinconia, </w:t>
      </w:r>
      <w:r w:rsidR="0057699E">
        <w:t xml:space="preserve">sfiducia, </w:t>
      </w:r>
      <w:r w:rsidR="000E0A3B">
        <w:t xml:space="preserve">entusiasmo, </w:t>
      </w:r>
      <w:r w:rsidR="0057699E">
        <w:t xml:space="preserve">tenerezza, </w:t>
      </w:r>
      <w:r w:rsidR="000E0A3B">
        <w:t>esaltazione, piacere e commozione. Poche sono le tracce di tutto ciò nel discor</w:t>
      </w:r>
      <w:r w:rsidR="00692244">
        <w:t>s</w:t>
      </w:r>
      <w:r w:rsidR="000E0A3B">
        <w:t>o della fede. Eppure il nostro Dio è pieno di emozioni. Fa</w:t>
      </w:r>
      <w:r w:rsidR="006753C9">
        <w:t>c</w:t>
      </w:r>
      <w:r w:rsidR="000E0A3B">
        <w:t xml:space="preserve">cio un esempio </w:t>
      </w:r>
      <w:r w:rsidR="006753C9">
        <w:t>sublime e commovente. Il Padre non dimentica mai nessuno e aspett</w:t>
      </w:r>
      <w:r w:rsidR="00751CAD">
        <w:t>a</w:t>
      </w:r>
      <w:r w:rsidR="006753C9">
        <w:t xml:space="preserve"> il figlio che se n’è andato da casa e quando lo vede da lontano si commuove: </w:t>
      </w:r>
      <w:r w:rsidR="006753C9" w:rsidRPr="00751CAD">
        <w:rPr>
          <w:i/>
          <w:iCs/>
        </w:rPr>
        <w:t>‘Quando era ancora lontano, suo padre lo vide</w:t>
      </w:r>
      <w:r w:rsidR="00751CAD" w:rsidRPr="00751CAD">
        <w:rPr>
          <w:i/>
          <w:iCs/>
        </w:rPr>
        <w:t>, ebbe compassione, gli corse incontro, gli si gettò al collo e lo baciò</w:t>
      </w:r>
      <w:r w:rsidR="00DB4101" w:rsidRPr="00751CAD">
        <w:rPr>
          <w:i/>
          <w:iCs/>
        </w:rPr>
        <w:t>’</w:t>
      </w:r>
      <w:r w:rsidR="00DB4101">
        <w:t xml:space="preserve"> (</w:t>
      </w:r>
      <w:r w:rsidR="00751CAD">
        <w:t>Lc 15, 20b)</w:t>
      </w:r>
      <w:r w:rsidR="00DB4101">
        <w:t xml:space="preserve">. Annotazione importante: il verbo greco che noi traduciamo con ‘ebbe compassione’ indica il ‘mal di pancia’. </w:t>
      </w:r>
      <w:r>
        <w:t>Il Padre</w:t>
      </w:r>
      <w:r w:rsidR="00DB4101">
        <w:t xml:space="preserve"> sentì </w:t>
      </w:r>
      <w:r>
        <w:t xml:space="preserve">il figlio nelle sue </w:t>
      </w:r>
      <w:r w:rsidR="00DB4101">
        <w:t xml:space="preserve">nelle viscere: è una sensazione materna. Nell’arte straordinaria di Rembrandt il Padre abbraccia il figlio con una mano maschile e una femminile.  </w:t>
      </w:r>
      <w:r w:rsidR="003C372A">
        <w:t xml:space="preserve">Se Dio si commuove quando mi vede perché io non mi commuovo quando </w:t>
      </w:r>
      <w:r>
        <w:t xml:space="preserve">penso a Lui e </w:t>
      </w:r>
      <w:r w:rsidR="003C372A">
        <w:t>parlo di Lui?</w:t>
      </w:r>
    </w:p>
    <w:p w14:paraId="047628BD" w14:textId="7AFA5F3A" w:rsidR="003C372A" w:rsidRDefault="003C372A" w:rsidP="001D01FE">
      <w:pPr>
        <w:jc w:val="both"/>
      </w:pPr>
      <w:r>
        <w:t xml:space="preserve">C’è una </w:t>
      </w:r>
      <w:r w:rsidR="00DB4101">
        <w:t>ricchezza ‘umana’</w:t>
      </w:r>
      <w:r>
        <w:t xml:space="preserve"> della fede da riscoprire. </w:t>
      </w:r>
      <w:r w:rsidR="00DB4101">
        <w:t>Purtroppo, per fare un esempio un po' strano, la fede</w:t>
      </w:r>
      <w:r>
        <w:t xml:space="preserve"> è </w:t>
      </w:r>
      <w:r w:rsidR="00DB4101">
        <w:t xml:space="preserve">raccontata come se fosse </w:t>
      </w:r>
      <w:r>
        <w:t>una raccolta di figurine</w:t>
      </w:r>
      <w:r w:rsidR="00DB4101">
        <w:t xml:space="preserve"> (le verità del dogma)</w:t>
      </w:r>
      <w:r>
        <w:t xml:space="preserve"> da completare. </w:t>
      </w:r>
      <w:r w:rsidR="00DB4101">
        <w:t xml:space="preserve">Mi è capitato più di una volta di </w:t>
      </w:r>
      <w:r w:rsidR="001E6782">
        <w:t>incontrare</w:t>
      </w:r>
      <w:r w:rsidR="00DB4101">
        <w:t xml:space="preserve"> persone che </w:t>
      </w:r>
      <w:r w:rsidR="001E6782">
        <w:t>pensavano</w:t>
      </w:r>
      <w:r w:rsidR="00DB4101">
        <w:t xml:space="preserve"> di aver perso la fede </w:t>
      </w:r>
      <w:r w:rsidR="00BD4B7E">
        <w:t xml:space="preserve">perché </w:t>
      </w:r>
      <w:r w:rsidR="00DB4101">
        <w:t>non credevano a questa o quella verità. Ma la fede è un’altra cosa: è un cammino appassionato alla ricerca del volto dell’</w:t>
      </w:r>
      <w:r w:rsidR="001E6782">
        <w:t>A</w:t>
      </w:r>
      <w:r w:rsidR="00DB4101">
        <w:t xml:space="preserve">mato.  Ciò che non capisco oggi lo capirò domani, ma la passione mi guida e mi sostiene. </w:t>
      </w:r>
      <w:r>
        <w:t xml:space="preserve">La fede mi </w:t>
      </w:r>
      <w:r w:rsidR="00BD4B7E">
        <w:t xml:space="preserve">commuove </w:t>
      </w:r>
      <w:r>
        <w:t xml:space="preserve">perché mi conduce a una forma di innamoramento che </w:t>
      </w:r>
      <w:r w:rsidR="00BD4B7E">
        <w:t xml:space="preserve">non </w:t>
      </w:r>
      <w:r>
        <w:t xml:space="preserve">è un </w:t>
      </w:r>
      <w:r w:rsidR="00BD4B7E">
        <w:t>‘</w:t>
      </w:r>
      <w:r>
        <w:t>sentir</w:t>
      </w:r>
      <w:r w:rsidR="001E6782">
        <w:t>e qualcosa</w:t>
      </w:r>
      <w:r w:rsidR="0057699E">
        <w:t>’,</w:t>
      </w:r>
      <w:r w:rsidR="00BD4B7E">
        <w:t xml:space="preserve"> ma </w:t>
      </w:r>
      <w:r>
        <w:t xml:space="preserve">è vedere la verità </w:t>
      </w:r>
      <w:r w:rsidR="00BD4B7E">
        <w:t xml:space="preserve">dell’amore del Padre </w:t>
      </w:r>
      <w:r>
        <w:t xml:space="preserve">che </w:t>
      </w:r>
      <w:r w:rsidR="00BD4B7E">
        <w:t>m</w:t>
      </w:r>
      <w:r>
        <w:t xml:space="preserve">i avvolge e </w:t>
      </w:r>
      <w:r w:rsidR="00BD4B7E">
        <w:t>m</w:t>
      </w:r>
      <w:r>
        <w:t>i dona pace e gioia.</w:t>
      </w:r>
    </w:p>
    <w:p w14:paraId="269370CA" w14:textId="1BD58023" w:rsidR="00826D28" w:rsidRPr="00692244" w:rsidRDefault="00BD4B7E" w:rsidP="00BD4B7E">
      <w:pPr>
        <w:jc w:val="both"/>
      </w:pPr>
      <w:r>
        <w:t>-</w:t>
      </w:r>
      <w:r w:rsidRPr="00BD4B7E">
        <w:rPr>
          <w:u w:val="single"/>
        </w:rPr>
        <w:t xml:space="preserve">Chiamati alla </w:t>
      </w:r>
      <w:r w:rsidR="00826D28" w:rsidRPr="00BD4B7E">
        <w:rPr>
          <w:u w:val="single"/>
        </w:rPr>
        <w:t>speranza</w:t>
      </w:r>
      <w:r>
        <w:rPr>
          <w:u w:val="single"/>
        </w:rPr>
        <w:t>.</w:t>
      </w:r>
      <w:r w:rsidR="00692244">
        <w:t xml:space="preserve"> La speranza è una vocazione che accompagna </w:t>
      </w:r>
      <w:r w:rsidR="001E6782">
        <w:t>l’</w:t>
      </w:r>
      <w:r w:rsidR="00692244">
        <w:t>a</w:t>
      </w:r>
      <w:r w:rsidR="001E6782">
        <w:t>gir</w:t>
      </w:r>
      <w:r w:rsidR="00692244">
        <w:t>e del cristiano e della Chiesa. Ogni epoca interpella con urgenza alcuni aspetti del Vangelo che formano così lo stile variopinto che le ‘forme cristiane’ hanno preso nella storia. La mia impressione (per quello che può valere</w:t>
      </w:r>
      <w:r w:rsidR="001C0AC1">
        <w:t>)</w:t>
      </w:r>
      <w:r w:rsidR="00692244">
        <w:t xml:space="preserve"> è che siamo entrati</w:t>
      </w:r>
      <w:r w:rsidR="001C0AC1">
        <w:t xml:space="preserve"> nel tempo della speranza. La Chiesa in Occidente vive un cambiamento d’epoca e quindi molte cose debbono cambiare. I veri cambiamenti non sono quelli provocati ‘da fuori’</w:t>
      </w:r>
      <w:r w:rsidR="001E6782">
        <w:t xml:space="preserve"> </w:t>
      </w:r>
      <w:r w:rsidR="0057699E">
        <w:t xml:space="preserve">da parte </w:t>
      </w:r>
      <w:r w:rsidR="001E6782">
        <w:t>della cultura diffusa,</w:t>
      </w:r>
      <w:r w:rsidR="001C0AC1">
        <w:t xml:space="preserve"> ma quelli che nascono dalla conversione al Vangelo. Ecco: a me pare che oggi </w:t>
      </w:r>
      <w:r w:rsidR="001E6782">
        <w:t xml:space="preserve">il Vangelo </w:t>
      </w:r>
      <w:r w:rsidR="001C0AC1">
        <w:t xml:space="preserve">ci </w:t>
      </w:r>
      <w:r w:rsidR="001E6782">
        <w:t>chied</w:t>
      </w:r>
      <w:r w:rsidR="0057699E">
        <w:t>a</w:t>
      </w:r>
      <w:r w:rsidR="001E6782">
        <w:t xml:space="preserve"> di mettere al centro </w:t>
      </w:r>
      <w:r w:rsidR="001C0AC1">
        <w:t xml:space="preserve">la speranza. La mia povera opinione è che siamo </w:t>
      </w:r>
      <w:r w:rsidR="00567209">
        <w:t>tutt’ora</w:t>
      </w:r>
      <w:r w:rsidR="001C0AC1">
        <w:t xml:space="preserve"> ancorati a</w:t>
      </w:r>
      <w:r w:rsidR="001E6782">
        <w:t xml:space="preserve"> forme</w:t>
      </w:r>
      <w:r w:rsidR="001C0AC1">
        <w:t xml:space="preserve"> che ha</w:t>
      </w:r>
      <w:r w:rsidR="001E6782">
        <w:t>nno</w:t>
      </w:r>
      <w:r w:rsidR="001C0AC1">
        <w:t xml:space="preserve"> dato grandi </w:t>
      </w:r>
      <w:r w:rsidR="001E6782">
        <w:t xml:space="preserve">frutti </w:t>
      </w:r>
      <w:r w:rsidR="001C0AC1">
        <w:t xml:space="preserve">nel passato ma che oggi </w:t>
      </w:r>
      <w:r w:rsidR="001E6782">
        <w:t>faticano a presentare la bellezza del Vangelo</w:t>
      </w:r>
      <w:r w:rsidR="001C0AC1">
        <w:t>. Il Vangelo è sempre il Vangelo della carità</w:t>
      </w:r>
      <w:r w:rsidR="001E6782">
        <w:t xml:space="preserve"> misericordiosa</w:t>
      </w:r>
      <w:r w:rsidR="001C0AC1">
        <w:t xml:space="preserve"> di Dio, ma oggi le </w:t>
      </w:r>
      <w:r w:rsidR="001E6782">
        <w:t>‘</w:t>
      </w:r>
      <w:r w:rsidR="001C0AC1">
        <w:t>opere di carità</w:t>
      </w:r>
      <w:r w:rsidR="001E6782">
        <w:t>’</w:t>
      </w:r>
      <w:r w:rsidR="001C0AC1">
        <w:t xml:space="preserve"> non sono il segno più urgente; oggi ci vuole la speranza e la profezia del cambiamento. La Chiesa deve ‘uscire’ </w:t>
      </w:r>
      <w:r w:rsidR="001E6782">
        <w:t xml:space="preserve">verso il mondo </w:t>
      </w:r>
      <w:r w:rsidR="001C0AC1">
        <w:t xml:space="preserve">non per mondanizzarsi ma per ‘svuotarsi’ rispetto ad un accumulo che nei secoli si è fatto grande ed ora è troppo pesante. </w:t>
      </w:r>
      <w:r w:rsidR="00342F9E">
        <w:t>A</w:t>
      </w:r>
      <w:r w:rsidR="001C0AC1">
        <w:t>nche la carità deve alleggerirsi e per far questo deve diventare capillare nei gesti</w:t>
      </w:r>
      <w:r w:rsidR="00342F9E">
        <w:t xml:space="preserve"> quotidiani</w:t>
      </w:r>
      <w:r w:rsidR="001C0AC1">
        <w:t xml:space="preserve"> d</w:t>
      </w:r>
      <w:r w:rsidR="00342F9E">
        <w:t xml:space="preserve">ei </w:t>
      </w:r>
      <w:r w:rsidR="001C0AC1">
        <w:t>cristiani, che non abbandon</w:t>
      </w:r>
      <w:r w:rsidR="00567209">
        <w:t>i</w:t>
      </w:r>
      <w:r w:rsidR="001C0AC1">
        <w:t xml:space="preserve">no i propri anziani, </w:t>
      </w:r>
      <w:r w:rsidR="00C20506">
        <w:t>che am</w:t>
      </w:r>
      <w:r w:rsidR="00567209">
        <w:t>i</w:t>
      </w:r>
      <w:r w:rsidR="00C20506">
        <w:t>no i figli e li orient</w:t>
      </w:r>
      <w:r w:rsidR="00567209">
        <w:t>i</w:t>
      </w:r>
      <w:r w:rsidR="00C20506">
        <w:t>no su una str</w:t>
      </w:r>
      <w:r w:rsidR="00342F9E">
        <w:t>a</w:t>
      </w:r>
      <w:r w:rsidR="00C20506">
        <w:t xml:space="preserve">da che non sia piena di rischi; </w:t>
      </w:r>
      <w:r w:rsidR="001C0AC1">
        <w:t>che prest</w:t>
      </w:r>
      <w:r w:rsidR="00567209">
        <w:t>i</w:t>
      </w:r>
      <w:r w:rsidR="001C0AC1">
        <w:t xml:space="preserve">no con gioia il loro </w:t>
      </w:r>
      <w:r w:rsidR="00C20506">
        <w:t>denaro</w:t>
      </w:r>
      <w:r w:rsidR="001C0AC1">
        <w:t xml:space="preserve"> a chi ne ha </w:t>
      </w:r>
      <w:r w:rsidR="00342F9E">
        <w:t>bisogno; che</w:t>
      </w:r>
      <w:r w:rsidR="001C0AC1">
        <w:t xml:space="preserve"> apr</w:t>
      </w:r>
      <w:r w:rsidR="00342F9E">
        <w:t>a</w:t>
      </w:r>
      <w:r w:rsidR="001C0AC1">
        <w:t xml:space="preserve">no le porte di </w:t>
      </w:r>
      <w:r w:rsidR="00C20506">
        <w:t>strutture</w:t>
      </w:r>
      <w:r w:rsidR="001C0AC1">
        <w:t xml:space="preserve"> immense</w:t>
      </w:r>
      <w:r w:rsidR="00342F9E">
        <w:t xml:space="preserve">, </w:t>
      </w:r>
      <w:r w:rsidR="001C0AC1">
        <w:t>ora vuote</w:t>
      </w:r>
      <w:r w:rsidR="00342F9E">
        <w:t>,</w:t>
      </w:r>
      <w:r w:rsidR="001C0AC1">
        <w:t xml:space="preserve"> e, con </w:t>
      </w:r>
      <w:r w:rsidR="00342F9E">
        <w:t>coraggiosa e quasi ingenua speranza</w:t>
      </w:r>
      <w:r w:rsidR="001C0AC1">
        <w:t xml:space="preserve">, le </w:t>
      </w:r>
      <w:r w:rsidR="00342F9E">
        <w:t xml:space="preserve">mettano </w:t>
      </w:r>
      <w:r w:rsidR="001C0AC1">
        <w:t>a servizio dei poveri e non del reddito</w:t>
      </w:r>
      <w:r w:rsidR="00342F9E">
        <w:t>. Q</w:t>
      </w:r>
      <w:r w:rsidR="001C0AC1">
        <w:t>uesta è la p</w:t>
      </w:r>
      <w:r w:rsidR="00C20506">
        <w:t>ro</w:t>
      </w:r>
      <w:r w:rsidR="001C0AC1">
        <w:t>fe</w:t>
      </w:r>
      <w:r w:rsidR="00C20506">
        <w:t>z</w:t>
      </w:r>
      <w:r w:rsidR="001C0AC1">
        <w:t xml:space="preserve">ia della speranza. Così il Vangelo diventa una bella notizia per il mondo </w:t>
      </w:r>
      <w:r w:rsidR="00C20506">
        <w:t>perché mostra che una umanità realmente solida</w:t>
      </w:r>
      <w:r w:rsidR="00567209">
        <w:t>l</w:t>
      </w:r>
      <w:r w:rsidR="00C20506">
        <w:t>e è possibile partendo dal basso. I</w:t>
      </w:r>
      <w:r w:rsidR="00342F9E">
        <w:t>l</w:t>
      </w:r>
      <w:r w:rsidR="00C20506">
        <w:t xml:space="preserve"> mondo ansima</w:t>
      </w:r>
      <w:r w:rsidR="00342F9E">
        <w:t xml:space="preserve"> e arranca</w:t>
      </w:r>
      <w:r w:rsidR="00C20506">
        <w:t xml:space="preserve">, </w:t>
      </w:r>
      <w:r w:rsidR="00342F9E">
        <w:t>perché non sa più a chi affidarsi</w:t>
      </w:r>
      <w:r w:rsidR="00C20506">
        <w:t xml:space="preserve"> </w:t>
      </w:r>
      <w:r w:rsidR="001C0AC1">
        <w:t xml:space="preserve">e cosa fare delle </w:t>
      </w:r>
      <w:r w:rsidR="00567209">
        <w:t>‘</w:t>
      </w:r>
      <w:r w:rsidR="001C0AC1">
        <w:t>cose</w:t>
      </w:r>
      <w:r w:rsidR="00567209">
        <w:t>’</w:t>
      </w:r>
      <w:r w:rsidR="001C0AC1">
        <w:t xml:space="preserve"> che accumula in pochissime mani. La Chiesa della speranza si distanzia con coraggio da </w:t>
      </w:r>
      <w:r w:rsidR="00342F9E">
        <w:t>questi</w:t>
      </w:r>
      <w:r w:rsidR="001C0AC1">
        <w:t xml:space="preserve"> modelli mondani</w:t>
      </w:r>
      <w:r w:rsidR="00342F9E">
        <w:t xml:space="preserve">. </w:t>
      </w:r>
    </w:p>
    <w:p w14:paraId="7EBF26F1" w14:textId="68A19076" w:rsidR="00826D28" w:rsidRPr="003C372A" w:rsidRDefault="00342F9E" w:rsidP="00342F9E">
      <w:pPr>
        <w:jc w:val="both"/>
      </w:pPr>
      <w:r>
        <w:t>-</w:t>
      </w:r>
      <w:r w:rsidR="00826D28" w:rsidRPr="00342F9E">
        <w:rPr>
          <w:u w:val="single"/>
        </w:rPr>
        <w:t>Vivere il tesoro di gloria</w:t>
      </w:r>
      <w:r w:rsidR="00826D28">
        <w:t xml:space="preserve">. </w:t>
      </w:r>
      <w:r>
        <w:t>Il tesoro del cristiano è la</w:t>
      </w:r>
      <w:r w:rsidR="00826D28">
        <w:t xml:space="preserve"> caparra dello Spirito santo. </w:t>
      </w:r>
      <w:r>
        <w:t xml:space="preserve">Lo Spirito permette di anticipare il Paradiso perché restituisce dignità a tutti gli umani attraverso il perdono.  </w:t>
      </w:r>
      <w:r w:rsidRPr="00494ED6">
        <w:rPr>
          <w:u w:val="single"/>
        </w:rPr>
        <w:t>Donare il perdono di Dio in ogni situazione anticipa il Paradiso.</w:t>
      </w:r>
      <w:r>
        <w:t xml:space="preserve">  Nella vita vissuta dai credenti debbono </w:t>
      </w:r>
      <w:r w:rsidRPr="00494ED6">
        <w:rPr>
          <w:u w:val="single"/>
        </w:rPr>
        <w:t>risplendere i gesti più significativi di Gesù</w:t>
      </w:r>
      <w:r>
        <w:t xml:space="preserve">: la Samaritana, la donna peccatrice, i lebbrosi guariti, la conversione di Zaccheo, il pane donato a Giuda, </w:t>
      </w:r>
      <w:r w:rsidR="00D758DE">
        <w:t xml:space="preserve">l’emorroissa…. La ricchezza della Chiesa è il perdono perché tiene vivo il cuore del cristianesimo: ‘c’è più gioia nel dare che nel ricevere’. È questo il momento di spendere la vita per il Vangelo. La storia passata ha visto tanti cristiani santi che </w:t>
      </w:r>
      <w:r w:rsidR="0057699E">
        <w:t xml:space="preserve">hanno </w:t>
      </w:r>
      <w:r w:rsidR="00D758DE">
        <w:t>dato risposte ai problemi dei poveri. Ha iniziato a fare ospedali, ha creato i Monti di pietà per fermare l’usura dei potenti possessori di denaro,</w:t>
      </w:r>
      <w:r w:rsidR="00494ED6">
        <w:t xml:space="preserve"> ha costruito scuole,</w:t>
      </w:r>
      <w:r w:rsidR="00D758DE">
        <w:t xml:space="preserve"> ha creato fondi per il riscatto degli schiavi</w:t>
      </w:r>
      <w:r w:rsidR="00494ED6">
        <w:t xml:space="preserve">, </w:t>
      </w:r>
      <w:r w:rsidR="00567209">
        <w:t>h</w:t>
      </w:r>
      <w:r w:rsidR="00494ED6">
        <w:t>a creato banche cooperative senza interessi da usura …;</w:t>
      </w:r>
      <w:r w:rsidR="00D758DE">
        <w:t xml:space="preserve"> anche nella</w:t>
      </w:r>
      <w:r w:rsidR="0057699E">
        <w:t xml:space="preserve"> mia</w:t>
      </w:r>
      <w:r w:rsidR="00D758DE">
        <w:t xml:space="preserve"> povera ignoranza l’elenco potrebbe continuare. </w:t>
      </w:r>
      <w:r w:rsidR="00D758DE" w:rsidRPr="00494ED6">
        <w:rPr>
          <w:u w:val="single"/>
        </w:rPr>
        <w:t>Oggi la Chiesa deve essere il luogo in cui si vive di speranza</w:t>
      </w:r>
      <w:r w:rsidR="00D758DE">
        <w:t xml:space="preserve">. Non basta parlare di uguaglianza bisogna trovare modelli per praticarla; bisogna diffondere una mentalità nuova e pervasiva che porti la speranza la dove sta morendo oppure è già morta.  Lo Spirito santo esprime la fantasia di Dio; </w:t>
      </w:r>
      <w:r w:rsidR="00D758DE" w:rsidRPr="00494ED6">
        <w:rPr>
          <w:u w:val="single"/>
        </w:rPr>
        <w:t xml:space="preserve">una Chiesa spirituale è capace di inventare cose </w:t>
      </w:r>
      <w:r w:rsidR="00494ED6" w:rsidRPr="00494ED6">
        <w:rPr>
          <w:u w:val="single"/>
        </w:rPr>
        <w:t>che</w:t>
      </w:r>
      <w:r w:rsidR="00D758DE" w:rsidRPr="00494ED6">
        <w:rPr>
          <w:u w:val="single"/>
        </w:rPr>
        <w:t xml:space="preserve"> ridiano speranza</w:t>
      </w:r>
      <w:r w:rsidR="00D758DE">
        <w:t xml:space="preserve"> a chi ne ha bisogno. Non penso tocchi a me suggerire le urgenze </w:t>
      </w:r>
      <w:r w:rsidR="00494ED6">
        <w:t>che</w:t>
      </w:r>
      <w:r w:rsidR="00D758DE">
        <w:t xml:space="preserve"> pur vedo; però il primo passo è che i cristiani ne parlino tra loro per arrivare a fare gesti profetici. </w:t>
      </w:r>
      <w:r w:rsidR="0057699E">
        <w:t xml:space="preserve">Capisco che questa espressione è generica, ma penso che </w:t>
      </w:r>
      <w:r w:rsidR="0057699E">
        <w:lastRenderedPageBreak/>
        <w:t>l’ascolto silenzioso, amoroso, e umile del Vangelo e della sofferenza di tante sorelle e fratelli potrà accendere una luce dove c’è buio fitt</w:t>
      </w:r>
      <w:r w:rsidR="00494ED6">
        <w:t>o</w:t>
      </w:r>
      <w:r w:rsidR="0057699E">
        <w:t>.</w:t>
      </w:r>
      <w:r w:rsidR="00D758DE">
        <w:t xml:space="preserve"> </w:t>
      </w:r>
    </w:p>
    <w:p w14:paraId="2B73A963" w14:textId="77777777" w:rsidR="001D01FE" w:rsidRPr="003C372A" w:rsidRDefault="001D01FE" w:rsidP="001D01FE">
      <w:pPr>
        <w:jc w:val="both"/>
      </w:pPr>
    </w:p>
    <w:p w14:paraId="0FDAFE08" w14:textId="77777777" w:rsidR="009016EE" w:rsidRDefault="009016EE" w:rsidP="001D01FE">
      <w:pPr>
        <w:jc w:val="both"/>
        <w:rPr>
          <w:b/>
          <w:bCs/>
        </w:rPr>
      </w:pPr>
    </w:p>
    <w:p w14:paraId="330E8415" w14:textId="635D4A9F" w:rsidR="009016EE" w:rsidRDefault="009016EE" w:rsidP="001D01FE">
      <w:pPr>
        <w:jc w:val="both"/>
        <w:rPr>
          <w:b/>
          <w:bCs/>
        </w:rPr>
      </w:pPr>
      <w:r>
        <w:rPr>
          <w:b/>
          <w:bCs/>
        </w:rPr>
        <w:t>Ruminatio.</w:t>
      </w:r>
    </w:p>
    <w:p w14:paraId="4B72BCAC" w14:textId="77777777" w:rsidR="009016EE" w:rsidRDefault="009016EE" w:rsidP="001D01FE">
      <w:pPr>
        <w:jc w:val="both"/>
        <w:rPr>
          <w:b/>
          <w:bCs/>
        </w:rPr>
      </w:pPr>
    </w:p>
    <w:p w14:paraId="6D1E7727" w14:textId="77777777" w:rsidR="009016EE" w:rsidRDefault="009016EE" w:rsidP="001D01FE">
      <w:pPr>
        <w:jc w:val="both"/>
        <w:rPr>
          <w:b/>
          <w:bCs/>
        </w:rPr>
      </w:pPr>
    </w:p>
    <w:p w14:paraId="6F6592FE" w14:textId="4990D787" w:rsidR="009016EE" w:rsidRPr="009016EE" w:rsidRDefault="009016EE" w:rsidP="009016EE">
      <w:pPr>
        <w:jc w:val="center"/>
        <w:rPr>
          <w:i/>
          <w:iCs/>
          <w:sz w:val="28"/>
          <w:szCs w:val="28"/>
        </w:rPr>
      </w:pPr>
      <w:r w:rsidRPr="009016EE">
        <w:rPr>
          <w:i/>
          <w:iCs/>
          <w:sz w:val="28"/>
          <w:szCs w:val="28"/>
        </w:rPr>
        <w:t>Dio illumini gli occhi del vostro cuore</w:t>
      </w:r>
    </w:p>
    <w:p w14:paraId="720012CA" w14:textId="54A924A4" w:rsidR="009016EE" w:rsidRPr="009016EE" w:rsidRDefault="009016EE" w:rsidP="009016EE">
      <w:pPr>
        <w:jc w:val="center"/>
        <w:rPr>
          <w:i/>
          <w:iCs/>
          <w:sz w:val="28"/>
          <w:szCs w:val="28"/>
        </w:rPr>
      </w:pPr>
      <w:r w:rsidRPr="009016EE">
        <w:rPr>
          <w:i/>
          <w:iCs/>
          <w:sz w:val="28"/>
          <w:szCs w:val="28"/>
        </w:rPr>
        <w:t>per farvi comprendere a quale speranza vi ha chiamati,</w:t>
      </w:r>
    </w:p>
    <w:p w14:paraId="1D75C513" w14:textId="77EF962B" w:rsidR="009016EE" w:rsidRPr="009016EE" w:rsidRDefault="009016EE" w:rsidP="009016EE">
      <w:pPr>
        <w:jc w:val="center"/>
        <w:rPr>
          <w:i/>
          <w:iCs/>
          <w:sz w:val="28"/>
          <w:szCs w:val="28"/>
        </w:rPr>
      </w:pPr>
      <w:r w:rsidRPr="009016EE">
        <w:rPr>
          <w:i/>
          <w:iCs/>
          <w:sz w:val="28"/>
          <w:szCs w:val="28"/>
        </w:rPr>
        <w:t>quale tesoro di gloria racchiude la sua eredità fra i santi</w:t>
      </w:r>
    </w:p>
    <w:p w14:paraId="4EA855F1" w14:textId="77777777" w:rsidR="009016EE" w:rsidRPr="009016EE" w:rsidRDefault="009016EE" w:rsidP="009016EE">
      <w:pPr>
        <w:jc w:val="center"/>
        <w:rPr>
          <w:b/>
          <w:bCs/>
        </w:rPr>
      </w:pPr>
    </w:p>
    <w:p w14:paraId="0F360B84" w14:textId="77777777" w:rsidR="001D01FE" w:rsidRPr="009016EE" w:rsidRDefault="001D01FE" w:rsidP="009016EE">
      <w:pPr>
        <w:jc w:val="center"/>
        <w:rPr>
          <w:b/>
          <w:bCs/>
        </w:rPr>
      </w:pPr>
    </w:p>
    <w:p w14:paraId="448ED760" w14:textId="77777777" w:rsidR="009D277B" w:rsidRPr="008E0E63" w:rsidRDefault="009D277B" w:rsidP="009D277B">
      <w:pPr>
        <w:jc w:val="both"/>
        <w:rPr>
          <w:b/>
          <w:bCs/>
        </w:rPr>
      </w:pPr>
    </w:p>
    <w:p w14:paraId="501FC603" w14:textId="77777777" w:rsidR="00285B06" w:rsidRDefault="00285B06"/>
    <w:sectPr w:rsidR="00285B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4502212F"/>
    <w:multiLevelType w:val="hybridMultilevel"/>
    <w:tmpl w:val="306E7560"/>
    <w:lvl w:ilvl="0" w:tplc="9D88E06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CD378E"/>
    <w:multiLevelType w:val="hybridMultilevel"/>
    <w:tmpl w:val="DF6A6110"/>
    <w:lvl w:ilvl="0" w:tplc="9A60045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3981732"/>
    <w:multiLevelType w:val="hybridMultilevel"/>
    <w:tmpl w:val="E93EA412"/>
    <w:lvl w:ilvl="0" w:tplc="27F6664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7823B67"/>
    <w:multiLevelType w:val="hybridMultilevel"/>
    <w:tmpl w:val="503090D6"/>
    <w:lvl w:ilvl="0" w:tplc="9A60045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CD16E61"/>
    <w:multiLevelType w:val="hybridMultilevel"/>
    <w:tmpl w:val="C36CB0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F8A32D7"/>
    <w:multiLevelType w:val="hybridMultilevel"/>
    <w:tmpl w:val="95FC4F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963676">
    <w:abstractNumId w:val="6"/>
  </w:num>
  <w:num w:numId="2" w16cid:durableId="133253725">
    <w:abstractNumId w:val="0"/>
  </w:num>
  <w:num w:numId="3" w16cid:durableId="1439444987">
    <w:abstractNumId w:val="7"/>
  </w:num>
  <w:num w:numId="4" w16cid:durableId="1875266218">
    <w:abstractNumId w:val="1"/>
  </w:num>
  <w:num w:numId="5" w16cid:durableId="1405643591">
    <w:abstractNumId w:val="3"/>
  </w:num>
  <w:num w:numId="6" w16cid:durableId="249392854">
    <w:abstractNumId w:val="2"/>
  </w:num>
  <w:num w:numId="7" w16cid:durableId="969363955">
    <w:abstractNumId w:val="4"/>
  </w:num>
  <w:num w:numId="8" w16cid:durableId="1292126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7B"/>
    <w:rsid w:val="0006191B"/>
    <w:rsid w:val="000B3E45"/>
    <w:rsid w:val="000E0A3B"/>
    <w:rsid w:val="001307F2"/>
    <w:rsid w:val="0016511F"/>
    <w:rsid w:val="001C0AC1"/>
    <w:rsid w:val="001D01FE"/>
    <w:rsid w:val="001E6782"/>
    <w:rsid w:val="00285B06"/>
    <w:rsid w:val="00342F9E"/>
    <w:rsid w:val="003C372A"/>
    <w:rsid w:val="00494ED6"/>
    <w:rsid w:val="004F7DAC"/>
    <w:rsid w:val="00567209"/>
    <w:rsid w:val="0057699E"/>
    <w:rsid w:val="00597AF0"/>
    <w:rsid w:val="005A5614"/>
    <w:rsid w:val="005B1E4B"/>
    <w:rsid w:val="005E53DD"/>
    <w:rsid w:val="00653B15"/>
    <w:rsid w:val="006753C9"/>
    <w:rsid w:val="00692244"/>
    <w:rsid w:val="00751CAD"/>
    <w:rsid w:val="00783A50"/>
    <w:rsid w:val="00826D28"/>
    <w:rsid w:val="008333A4"/>
    <w:rsid w:val="008E6192"/>
    <w:rsid w:val="009016EE"/>
    <w:rsid w:val="009D277B"/>
    <w:rsid w:val="00BD4B7E"/>
    <w:rsid w:val="00C20506"/>
    <w:rsid w:val="00D118C2"/>
    <w:rsid w:val="00D758DE"/>
    <w:rsid w:val="00D801AC"/>
    <w:rsid w:val="00DB4101"/>
    <w:rsid w:val="00F04396"/>
    <w:rsid w:val="00F978BB"/>
    <w:rsid w:val="00FB27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7CFA"/>
  <w15:chartTrackingRefBased/>
  <w15:docId w15:val="{E56B3E88-F0F8-42E7-96F8-1ABF83C8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277B"/>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9D27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D27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D277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D277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D277B"/>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D277B"/>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9D277B"/>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9D277B"/>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9D277B"/>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D277B"/>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9D277B"/>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9D277B"/>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9D277B"/>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9D277B"/>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9D277B"/>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9D277B"/>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9D277B"/>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9D277B"/>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9D277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D277B"/>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9D27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D277B"/>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9D277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D277B"/>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9D277B"/>
    <w:pPr>
      <w:ind w:left="720"/>
      <w:contextualSpacing/>
    </w:pPr>
  </w:style>
  <w:style w:type="character" w:styleId="Enfasiintensa">
    <w:name w:val="Intense Emphasis"/>
    <w:basedOn w:val="Carpredefinitoparagrafo"/>
    <w:uiPriority w:val="21"/>
    <w:qFormat/>
    <w:rsid w:val="009D277B"/>
    <w:rPr>
      <w:i/>
      <w:iCs/>
      <w:color w:val="2F5496" w:themeColor="accent1" w:themeShade="BF"/>
    </w:rPr>
  </w:style>
  <w:style w:type="paragraph" w:styleId="Citazioneintensa">
    <w:name w:val="Intense Quote"/>
    <w:basedOn w:val="Normale"/>
    <w:next w:val="Normale"/>
    <w:link w:val="CitazioneintensaCarattere"/>
    <w:uiPriority w:val="30"/>
    <w:qFormat/>
    <w:rsid w:val="009D27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D277B"/>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9D277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1</Pages>
  <Words>1363</Words>
  <Characters>7774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14</cp:revision>
  <dcterms:created xsi:type="dcterms:W3CDTF">2026-08-11T16:19:00Z</dcterms:created>
  <dcterms:modified xsi:type="dcterms:W3CDTF">2026-08-16T05:55:00Z</dcterms:modified>
</cp:coreProperties>
</file>